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32914" w14:textId="3A58FEDF" w:rsidR="00174C87" w:rsidRPr="006C607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ПРЕПИС-ИЗВЛЕЧЕНИЕ ОТ РЕШЕНИЯТА НА ОБЩИНСКИ СЪВЕТ ТРЯВНА, ОБЛ. ГАБРОВО, ГЛАСУВАНИ НА ЗАСЕДАНИЕ НА </w:t>
      </w:r>
      <w:r w:rsidR="00347E6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0</w:t>
      </w:r>
      <w:r w:rsidR="00347E6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Г., ПРОТОКОЛ № </w:t>
      </w:r>
      <w:r w:rsidR="00347E6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</w:t>
      </w:r>
    </w:p>
    <w:p w14:paraId="5C9BB7F6" w14:textId="77777777" w:rsidR="00174C87" w:rsidRPr="00B071F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CED2E15" w14:textId="4B0A4A4E" w:rsidR="003820CB" w:rsidRDefault="00B541D7" w:rsidP="003F1598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</w:t>
      </w:r>
      <w:r w:rsidR="00174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50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74C87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ПО ТОЧКА</w:t>
      </w:r>
      <w:r w:rsidR="009328F0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 xml:space="preserve"> </w:t>
      </w:r>
      <w:r w:rsidR="00347E6F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ТРЕТА</w:t>
      </w:r>
    </w:p>
    <w:p w14:paraId="4AE3EC0D" w14:textId="227A3380" w:rsidR="00A55B5C" w:rsidRPr="00347E6F" w:rsidRDefault="003D154F" w:rsidP="00347E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B7B7B">
        <w:rPr>
          <w:rFonts w:ascii="Times New Roman" w:hAnsi="Times New Roman" w:cs="Times New Roman"/>
          <w:b/>
          <w:sz w:val="24"/>
          <w:szCs w:val="24"/>
        </w:rPr>
        <w:t>Предложение относно</w:t>
      </w:r>
      <w:r w:rsidR="004069D8" w:rsidRPr="00A55B5C">
        <w:rPr>
          <w:rFonts w:ascii="Times New Roman" w:hAnsi="Times New Roman" w:cs="Times New Roman"/>
          <w:b/>
          <w:sz w:val="24"/>
          <w:szCs w:val="24"/>
        </w:rPr>
        <w:t>:</w:t>
      </w:r>
      <w:r w:rsidR="00C171C0" w:rsidRPr="00A55B5C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347E6F" w:rsidRPr="00347E6F">
        <w:rPr>
          <w:rFonts w:ascii="Times New Roman" w:hAnsi="Times New Roman" w:cs="Times New Roman"/>
          <w:b/>
          <w:bCs/>
          <w:sz w:val="24"/>
          <w:szCs w:val="24"/>
        </w:rPr>
        <w:t>Определяне цена за продажба на поземлен имот с идентификатор 73403.501.154, находящ се в</w:t>
      </w:r>
      <w:r w:rsidR="00347E6F" w:rsidRPr="00347E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47E6F" w:rsidRPr="00347E6F">
        <w:rPr>
          <w:rFonts w:ascii="Times New Roman" w:hAnsi="Times New Roman" w:cs="Times New Roman"/>
          <w:b/>
          <w:bCs/>
          <w:sz w:val="24"/>
          <w:szCs w:val="24"/>
        </w:rPr>
        <w:t>гр. Трявна, община Трявна.</w:t>
      </w:r>
      <w:r w:rsidR="00347E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E25A3B0" w14:textId="77777777" w:rsidR="00A55B5C" w:rsidRPr="008808C7" w:rsidRDefault="00A55B5C" w:rsidP="00A55B5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0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Вносител: Кметът на общинат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7BEEFC14" w14:textId="77777777" w:rsidR="00914851" w:rsidRDefault="00914851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32D3B" w14:textId="59570F33" w:rsidR="005030EF" w:rsidRDefault="00174C87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B14512" w14:textId="77777777" w:rsidR="005030EF" w:rsidRDefault="005030EF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D4995" w14:textId="5C4596D8" w:rsidR="00145BDC" w:rsidRDefault="00174C87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Р Е Ш Е Н И Е № </w:t>
      </w:r>
      <w:bookmarkStart w:id="0" w:name="_Hlk232405309"/>
      <w:r w:rsidR="00347E6F">
        <w:rPr>
          <w:rFonts w:ascii="Times New Roman" w:eastAsia="Calibri" w:hAnsi="Times New Roman" w:cs="Times New Roman"/>
          <w:b/>
          <w:sz w:val="24"/>
          <w:szCs w:val="24"/>
        </w:rPr>
        <w:t>106</w:t>
      </w:r>
    </w:p>
    <w:p w14:paraId="012DDE81" w14:textId="77777777" w:rsidR="00822B77" w:rsidRPr="00C171C0" w:rsidRDefault="00822B77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2783EB9E" w14:textId="1BFDA428" w:rsidR="007A14F6" w:rsidRPr="00347E6F" w:rsidRDefault="00347E6F" w:rsidP="007A14F6">
      <w:pPr>
        <w:spacing w:after="0"/>
        <w:ind w:left="142" w:firstLine="57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основание чл. 21, ал. 1, т. 8  и чл. 21, ал. 2 от ЗМСМА, чл. 41, ал. 2 от ЗОС, чл. 33 от НРПУРОИ, </w:t>
      </w:r>
      <w:r w:rsidR="007A1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Общински съвет - Трявна</w:t>
      </w:r>
    </w:p>
    <w:p w14:paraId="1836F6C1" w14:textId="77777777" w:rsidR="00347E6F" w:rsidRPr="00347E6F" w:rsidRDefault="00347E6F" w:rsidP="00347E6F">
      <w:pPr>
        <w:spacing w:after="0"/>
        <w:ind w:left="142" w:firstLine="57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A4FD4B" w14:textId="77777777" w:rsidR="00347E6F" w:rsidRPr="00347E6F" w:rsidRDefault="00347E6F" w:rsidP="00347E6F">
      <w:pPr>
        <w:spacing w:after="0"/>
        <w:ind w:left="142" w:firstLine="57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47E6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 Е Ш И :</w:t>
      </w:r>
    </w:p>
    <w:p w14:paraId="4795DC0B" w14:textId="77777777" w:rsidR="00347E6F" w:rsidRPr="00347E6F" w:rsidRDefault="00347E6F" w:rsidP="00347E6F">
      <w:pPr>
        <w:spacing w:after="0"/>
        <w:ind w:left="142" w:firstLine="57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B277BDE" w14:textId="2BE679C9" w:rsidR="00347E6F" w:rsidRPr="00347E6F" w:rsidRDefault="00347E6F" w:rsidP="00347E6F">
      <w:pPr>
        <w:spacing w:after="0"/>
        <w:ind w:left="142" w:firstLine="57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Определя цена от 9590.00 (девет хиляди петстотин и деветдесет) </w:t>
      </w:r>
      <w:r w:rsidRPr="00347E6F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EUR</w:t>
      </w: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без ДДС (11 508.00 единадесет хиляди петстотин и осем </w:t>
      </w:r>
      <w:r w:rsidRPr="00347E6F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EUR</w:t>
      </w: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 ДДС), за продажба, без  провеждане  на  публично  оповестен  конкурс или  публичен  търг на недвижим имот – частна общинска собственост, представляващ: </w:t>
      </w:r>
      <w:r w:rsidRPr="00347E6F">
        <w:rPr>
          <w:rFonts w:ascii="Times New Roman" w:eastAsia="Times New Roman" w:hAnsi="Times New Roman" w:cs="Times New Roman"/>
          <w:b/>
          <w:sz w:val="24"/>
          <w:szCs w:val="24"/>
          <w:lang w:val="x-none" w:eastAsia="zh-CN"/>
        </w:rPr>
        <w:t>Поземлен имот с идентификатор</w:t>
      </w:r>
      <w:r w:rsidRPr="00347E6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73403.501.154 (седемдесет и три хиляди четиристотин и три, точка, петстотин и едно, точка, сто петдесет и четири), </w:t>
      </w: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>с площ на имота 640 (</w:t>
      </w:r>
      <w:r w:rsidR="00370762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>ест</w:t>
      </w:r>
      <w:r w:rsidR="00370762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стотин</w:t>
      </w: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четиридесет( кв.м.). </w:t>
      </w:r>
      <w:r w:rsidRPr="00347E6F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Трайно предназначение на територията: </w:t>
      </w:r>
      <w:r w:rsidRPr="00347E6F">
        <w:rPr>
          <w:rFonts w:ascii="Times New Roman" w:eastAsia="Times New Roman" w:hAnsi="Times New Roman" w:cs="Times New Roman"/>
          <w:b/>
          <w:sz w:val="24"/>
          <w:szCs w:val="24"/>
          <w:lang w:val="x-none" w:eastAsia="zh-CN"/>
        </w:rPr>
        <w:t>урбанизирана</w:t>
      </w:r>
      <w:r w:rsidRPr="00347E6F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. Начин на трайно ползване: </w:t>
      </w:r>
      <w:r w:rsidRPr="00347E6F">
        <w:rPr>
          <w:rFonts w:ascii="Times New Roman" w:eastAsia="Times New Roman" w:hAnsi="Times New Roman" w:cs="Times New Roman"/>
          <w:b/>
          <w:sz w:val="24"/>
          <w:szCs w:val="24"/>
          <w:lang w:val="x-none" w:eastAsia="zh-CN"/>
        </w:rPr>
        <w:t>Ниско застрояване</w:t>
      </w:r>
      <w:r w:rsidRPr="00347E6F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(10 м). Предишен идентификатор: няма.</w:t>
      </w: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Номер по предходен план: няма, по кадастралната карта и кадастралните регистри, одобрени със Заповед № РД-18-21 / 12.05.2010 год. на Изпълнителен директор на Агенция по геодезия, картография и кадастър – София, при граници: ПИ с идентификатор 73403.501.2894 (седемдесет и три хиляди четиристотин и три, точка, петстотин и едно, точка, две хиляди осемстотин деветдесет и четири) – запад, ПИ с идентификатор 73403.501.2897 (седемдесет и три хиляди четиристотин и три, точка, петстотин и едно, точка, две хиляди осемстотин деветдесет и седем) – юг, ПИ с идентификатор 73403.501.153 (седемдесет и три хиляди четиристотин и три, точка, петстотин и едно, точка, сто петдесет и три) – изток, ПИ с идентификатор 73403.501.134 (седемдесет и три хиляди четиристотин и три, точка, петстотин и едно, точка, сто тридесет и четири) – север (АОС № 1597 / 06.11.2025 год.), с адрес на поземления имот: гр. Трявна, ул. „Светушка“ № 1, на </w:t>
      </w:r>
      <w:r w:rsidRPr="00347E6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Марина Алексиева </w:t>
      </w: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постоянен адрес гр. София, ж.к. „Младост“ № 2 203, вх. 8, ет. 8, ап. 182 и </w:t>
      </w:r>
      <w:r w:rsidRPr="00347E6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Диляна </w:t>
      </w:r>
      <w:bookmarkStart w:id="1" w:name="_GoBack"/>
      <w:bookmarkEnd w:id="1"/>
      <w:r w:rsidRPr="00347E6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Христова </w:t>
      </w: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>с постоянен адрес гр. Трявна, ул. „Светушка“ № 1, вх. „А“, в качеството им на законни собственици на  построената в имота сграда.</w:t>
      </w:r>
    </w:p>
    <w:p w14:paraId="14C7E6BE" w14:textId="77777777" w:rsidR="00347E6F" w:rsidRPr="00347E6F" w:rsidRDefault="00347E6F" w:rsidP="00347E6F">
      <w:pPr>
        <w:spacing w:after="0"/>
        <w:ind w:left="142" w:firstLine="57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3EBBA80" w14:textId="77777777" w:rsidR="00347E6F" w:rsidRPr="00347E6F" w:rsidRDefault="00347E6F" w:rsidP="00347E6F">
      <w:pPr>
        <w:spacing w:after="0"/>
        <w:ind w:left="142" w:firstLine="57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t>2. Възлага на кмета на общината да издаде заповед и сключи договор за продажба.</w:t>
      </w:r>
    </w:p>
    <w:p w14:paraId="155E922D" w14:textId="77777777" w:rsidR="00347E6F" w:rsidRPr="00347E6F" w:rsidRDefault="00347E6F" w:rsidP="00347E6F">
      <w:pPr>
        <w:spacing w:after="0"/>
        <w:ind w:left="142" w:firstLine="57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1A7B5F" w14:textId="77777777" w:rsidR="00347E6F" w:rsidRPr="00347E6F" w:rsidRDefault="00347E6F" w:rsidP="00347E6F">
      <w:pPr>
        <w:spacing w:after="0"/>
        <w:ind w:left="142" w:firstLine="57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7E6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3. Договорът за продажба по т. 1 от настоящото решение да бъде сключен в двумесечен срок, след влизане в сила на заповедта по чл. 35, ал. 6 от ЗОС, чл. 37, ал. 5 от НРПУРОИ и след представяне на платежни документи на цената на имота и 3 % данък по ЗМДТ.    </w:t>
      </w:r>
    </w:p>
    <w:p w14:paraId="665E278A" w14:textId="77777777" w:rsidR="00F82E7C" w:rsidRDefault="00F82E7C" w:rsidP="00F82E7C">
      <w:pPr>
        <w:spacing w:after="0"/>
        <w:ind w:left="142" w:firstLine="57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F925197" w14:textId="6A54249A" w:rsidR="00174C87" w:rsidRPr="005030EF" w:rsidRDefault="00174C87" w:rsidP="0054232D">
      <w:pPr>
        <w:jc w:val="both"/>
        <w:rPr>
          <w:rFonts w:ascii="Times New Roman" w:hAnsi="Times New Roman" w:cs="Times New Roman"/>
          <w:sz w:val="24"/>
          <w:szCs w:val="24"/>
        </w:rPr>
      </w:pPr>
      <w:r w:rsidRPr="00CF3E61">
        <w:rPr>
          <w:rFonts w:ascii="Times New Roman" w:eastAsia="Calibri" w:hAnsi="Times New Roman" w:cs="Times New Roman"/>
          <w:sz w:val="24"/>
          <w:szCs w:val="24"/>
        </w:rPr>
        <w:t>Решението е прието с поименно гласуване с</w:t>
      </w:r>
      <w:r w:rsidR="006B29D4" w:rsidRPr="00CF3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006C" w:rsidRPr="00CF3E61">
        <w:rPr>
          <w:rFonts w:ascii="Times New Roman" w:eastAsia="Calibri" w:hAnsi="Times New Roman" w:cs="Times New Roman"/>
          <w:sz w:val="24"/>
          <w:szCs w:val="24"/>
        </w:rPr>
        <w:t>1</w:t>
      </w:r>
      <w:r w:rsidR="00CA73B0" w:rsidRPr="00CF3E61">
        <w:rPr>
          <w:rFonts w:ascii="Times New Roman" w:eastAsia="Calibri" w:hAnsi="Times New Roman" w:cs="Times New Roman"/>
          <w:sz w:val="24"/>
          <w:szCs w:val="24"/>
        </w:rPr>
        <w:t>5</w:t>
      </w:r>
      <w:r w:rsidRPr="00CF3E61">
        <w:rPr>
          <w:rFonts w:ascii="Times New Roman" w:eastAsia="Calibri" w:hAnsi="Times New Roman" w:cs="Times New Roman"/>
          <w:sz w:val="24"/>
          <w:szCs w:val="24"/>
        </w:rPr>
        <w:t xml:space="preserve"> гласа „за“, </w:t>
      </w:r>
      <w:r w:rsidR="0041006C" w:rsidRPr="00CF3E61">
        <w:rPr>
          <w:rFonts w:ascii="Times New Roman" w:eastAsia="Calibri" w:hAnsi="Times New Roman" w:cs="Times New Roman"/>
          <w:sz w:val="24"/>
          <w:szCs w:val="24"/>
        </w:rPr>
        <w:t>0</w:t>
      </w:r>
      <w:r w:rsidRPr="00CF3E61">
        <w:rPr>
          <w:rFonts w:ascii="Times New Roman" w:eastAsia="Calibri" w:hAnsi="Times New Roman" w:cs="Times New Roman"/>
          <w:sz w:val="24"/>
          <w:szCs w:val="24"/>
        </w:rPr>
        <w:t xml:space="preserve"> „против“,</w:t>
      </w:r>
      <w:r w:rsidR="006C1742" w:rsidRPr="00CF3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006C" w:rsidRPr="00CF3E61">
        <w:rPr>
          <w:rFonts w:ascii="Times New Roman" w:eastAsia="Calibri" w:hAnsi="Times New Roman" w:cs="Times New Roman"/>
          <w:sz w:val="24"/>
          <w:szCs w:val="24"/>
        </w:rPr>
        <w:t>0</w:t>
      </w:r>
      <w:r w:rsidRPr="00CF3E61">
        <w:rPr>
          <w:rFonts w:ascii="Times New Roman" w:eastAsia="Calibri" w:hAnsi="Times New Roman" w:cs="Times New Roman"/>
          <w:sz w:val="24"/>
          <w:szCs w:val="24"/>
        </w:rPr>
        <w:t xml:space="preserve"> „въздържал се“.</w:t>
      </w:r>
      <w:r w:rsidRPr="0041006C">
        <w:rPr>
          <w:sz w:val="24"/>
          <w:szCs w:val="24"/>
        </w:rPr>
        <w:tab/>
      </w:r>
    </w:p>
    <w:p w14:paraId="4B50D869" w14:textId="77777777" w:rsidR="00174C87" w:rsidRPr="00A3027B" w:rsidRDefault="00174C87" w:rsidP="00145BDC">
      <w:pPr>
        <w:spacing w:after="0" w:line="240" w:lineRule="auto"/>
        <w:jc w:val="both"/>
        <w:rPr>
          <w:color w:val="EE0000"/>
          <w:sz w:val="24"/>
          <w:szCs w:val="24"/>
        </w:rPr>
      </w:pPr>
    </w:p>
    <w:p w14:paraId="61B1559D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B2E45C5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9377952" w14:textId="77777777" w:rsidR="00174C87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ab/>
      </w:r>
      <w:r w:rsidRPr="00BE1598">
        <w:rPr>
          <w:rFonts w:ascii="Times New Roman" w:hAnsi="Times New Roman" w:cs="Times New Roman"/>
          <w:b/>
        </w:rPr>
        <w:t xml:space="preserve">ПРЕДСЕДАТЕЛ НА ОБЩИНСКИ СЪВЕТ ТРЯВНА:        </w:t>
      </w:r>
    </w:p>
    <w:p w14:paraId="10362837" w14:textId="77777777" w:rsidR="00174C87" w:rsidRPr="00BE1598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 w:rsidRPr="00BE1598">
        <w:rPr>
          <w:rFonts w:ascii="Times New Roman" w:hAnsi="Times New Roman" w:cs="Times New Roman"/>
          <w:b/>
        </w:rPr>
        <w:t xml:space="preserve"> </w:t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  <w:t xml:space="preserve">                     / ЗЛАТКА ДОНЕВА-ЦАНЕВА /</w:t>
      </w:r>
    </w:p>
    <w:sectPr w:rsidR="00174C87" w:rsidRPr="00BE15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7F0F"/>
    <w:multiLevelType w:val="hybridMultilevel"/>
    <w:tmpl w:val="370C274E"/>
    <w:lvl w:ilvl="0" w:tplc="2DC694B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413499"/>
    <w:multiLevelType w:val="hybridMultilevel"/>
    <w:tmpl w:val="83AE2CDE"/>
    <w:lvl w:ilvl="0" w:tplc="BA3E779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218B"/>
    <w:multiLevelType w:val="multilevel"/>
    <w:tmpl w:val="08666BDA"/>
    <w:lvl w:ilvl="0">
      <w:start w:val="1"/>
      <w:numFmt w:val="decimal"/>
      <w:lvlText w:val="%1."/>
      <w:lvlJc w:val="left"/>
      <w:pPr>
        <w:ind w:left="552" w:hanging="552"/>
      </w:pPr>
      <w:rPr>
        <w:b/>
        <w:bCs/>
      </w:rPr>
    </w:lvl>
    <w:lvl w:ilvl="1">
      <w:start w:val="1"/>
      <w:numFmt w:val="decimal"/>
      <w:lvlText w:val="%1.%2."/>
      <w:lvlJc w:val="left"/>
      <w:pPr>
        <w:ind w:left="552" w:hanging="552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1BD44B5C"/>
    <w:multiLevelType w:val="hybridMultilevel"/>
    <w:tmpl w:val="23969AF0"/>
    <w:lvl w:ilvl="0" w:tplc="167AA3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6C17945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FB081D"/>
    <w:multiLevelType w:val="hybridMultilevel"/>
    <w:tmpl w:val="BCF45E62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85467F5"/>
    <w:multiLevelType w:val="multilevel"/>
    <w:tmpl w:val="0152E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>
    <w:nsid w:val="29526B39"/>
    <w:multiLevelType w:val="hybridMultilevel"/>
    <w:tmpl w:val="752A3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F00B8"/>
    <w:multiLevelType w:val="hybridMultilevel"/>
    <w:tmpl w:val="A92CA6C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A50449A"/>
    <w:multiLevelType w:val="hybridMultilevel"/>
    <w:tmpl w:val="DD94F1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502B2A"/>
    <w:multiLevelType w:val="multilevel"/>
    <w:tmpl w:val="F89CFD68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7906A9"/>
    <w:multiLevelType w:val="hybridMultilevel"/>
    <w:tmpl w:val="1A4C49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813644"/>
    <w:multiLevelType w:val="hybridMultilevel"/>
    <w:tmpl w:val="80DACD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020693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453742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047144"/>
    <w:multiLevelType w:val="hybridMultilevel"/>
    <w:tmpl w:val="55E211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C445C3"/>
    <w:multiLevelType w:val="multilevel"/>
    <w:tmpl w:val="D6C03780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>
    <w:nsid w:val="7EC17C78"/>
    <w:multiLevelType w:val="multilevel"/>
    <w:tmpl w:val="840EB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3"/>
  </w:num>
  <w:num w:numId="8">
    <w:abstractNumId w:val="14"/>
  </w:num>
  <w:num w:numId="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8"/>
  </w:num>
  <w:num w:numId="13">
    <w:abstractNumId w:val="10"/>
  </w:num>
  <w:num w:numId="14">
    <w:abstractNumId w:val="17"/>
  </w:num>
  <w:num w:numId="15">
    <w:abstractNumId w:val="12"/>
  </w:num>
  <w:num w:numId="16">
    <w:abstractNumId w:val="1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16F"/>
    <w:rsid w:val="00023A23"/>
    <w:rsid w:val="00052074"/>
    <w:rsid w:val="000F55F3"/>
    <w:rsid w:val="00131365"/>
    <w:rsid w:val="00145BDC"/>
    <w:rsid w:val="00154DAE"/>
    <w:rsid w:val="00174C87"/>
    <w:rsid w:val="001871B7"/>
    <w:rsid w:val="001A733B"/>
    <w:rsid w:val="001D0984"/>
    <w:rsid w:val="00244326"/>
    <w:rsid w:val="0026384B"/>
    <w:rsid w:val="00276363"/>
    <w:rsid w:val="002A3C19"/>
    <w:rsid w:val="00347E6F"/>
    <w:rsid w:val="00370762"/>
    <w:rsid w:val="003820CB"/>
    <w:rsid w:val="00392451"/>
    <w:rsid w:val="003A50A7"/>
    <w:rsid w:val="003D0A1A"/>
    <w:rsid w:val="003D154F"/>
    <w:rsid w:val="003F1598"/>
    <w:rsid w:val="004069D8"/>
    <w:rsid w:val="0041006C"/>
    <w:rsid w:val="004156ED"/>
    <w:rsid w:val="00477C83"/>
    <w:rsid w:val="004D4958"/>
    <w:rsid w:val="004E21B2"/>
    <w:rsid w:val="004E6CB5"/>
    <w:rsid w:val="004F3FC6"/>
    <w:rsid w:val="005030EF"/>
    <w:rsid w:val="0054232D"/>
    <w:rsid w:val="0059216F"/>
    <w:rsid w:val="00596788"/>
    <w:rsid w:val="005A1102"/>
    <w:rsid w:val="005B2685"/>
    <w:rsid w:val="005E3F2F"/>
    <w:rsid w:val="005F436D"/>
    <w:rsid w:val="00602DEE"/>
    <w:rsid w:val="006213DE"/>
    <w:rsid w:val="00646E8A"/>
    <w:rsid w:val="0066105C"/>
    <w:rsid w:val="00673944"/>
    <w:rsid w:val="006975DE"/>
    <w:rsid w:val="006B29D4"/>
    <w:rsid w:val="006C1742"/>
    <w:rsid w:val="006C6075"/>
    <w:rsid w:val="006D1C9A"/>
    <w:rsid w:val="00700CE8"/>
    <w:rsid w:val="00706BB7"/>
    <w:rsid w:val="007A14F6"/>
    <w:rsid w:val="007E6FCE"/>
    <w:rsid w:val="007E73EA"/>
    <w:rsid w:val="00813983"/>
    <w:rsid w:val="00822B77"/>
    <w:rsid w:val="00845084"/>
    <w:rsid w:val="0085002A"/>
    <w:rsid w:val="0086405D"/>
    <w:rsid w:val="00870D33"/>
    <w:rsid w:val="008808C7"/>
    <w:rsid w:val="00883175"/>
    <w:rsid w:val="00897107"/>
    <w:rsid w:val="00914851"/>
    <w:rsid w:val="00921D08"/>
    <w:rsid w:val="009328F0"/>
    <w:rsid w:val="0095749D"/>
    <w:rsid w:val="009D6C1E"/>
    <w:rsid w:val="009E3E8A"/>
    <w:rsid w:val="00A3027B"/>
    <w:rsid w:val="00A55B5C"/>
    <w:rsid w:val="00A71149"/>
    <w:rsid w:val="00AC08D9"/>
    <w:rsid w:val="00AD0E74"/>
    <w:rsid w:val="00B32639"/>
    <w:rsid w:val="00B541D7"/>
    <w:rsid w:val="00B936FA"/>
    <w:rsid w:val="00BA43BC"/>
    <w:rsid w:val="00BA51D7"/>
    <w:rsid w:val="00BE0F82"/>
    <w:rsid w:val="00BE2247"/>
    <w:rsid w:val="00C171C0"/>
    <w:rsid w:val="00C250FA"/>
    <w:rsid w:val="00C574FF"/>
    <w:rsid w:val="00C71DCC"/>
    <w:rsid w:val="00C822B8"/>
    <w:rsid w:val="00C85033"/>
    <w:rsid w:val="00CA73B0"/>
    <w:rsid w:val="00CF3E61"/>
    <w:rsid w:val="00D7362B"/>
    <w:rsid w:val="00DA0B46"/>
    <w:rsid w:val="00DA5526"/>
    <w:rsid w:val="00DB7B7B"/>
    <w:rsid w:val="00DD4119"/>
    <w:rsid w:val="00EC690E"/>
    <w:rsid w:val="00F03AB0"/>
    <w:rsid w:val="00F32BE6"/>
    <w:rsid w:val="00F61BFE"/>
    <w:rsid w:val="00F64B54"/>
    <w:rsid w:val="00F82E7C"/>
    <w:rsid w:val="00F9767D"/>
    <w:rsid w:val="00FA5EF9"/>
    <w:rsid w:val="00FC4CBC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5A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C87"/>
  </w:style>
  <w:style w:type="paragraph" w:styleId="2">
    <w:name w:val="heading 2"/>
    <w:basedOn w:val="a"/>
    <w:next w:val="a"/>
    <w:link w:val="20"/>
    <w:qFormat/>
    <w:rsid w:val="00A3027B"/>
    <w:pPr>
      <w:keepNext/>
      <w:spacing w:after="0" w:line="240" w:lineRule="auto"/>
      <w:ind w:left="2160" w:firstLine="720"/>
      <w:outlineLvl w:val="1"/>
    </w:pPr>
    <w:rPr>
      <w:rFonts w:ascii="ExcelciorCyr" w:eastAsia="Times New Roman" w:hAnsi="ExcelciorCyr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075"/>
    <w:pPr>
      <w:ind w:left="720"/>
      <w:contextualSpacing/>
    </w:pPr>
  </w:style>
  <w:style w:type="character" w:customStyle="1" w:styleId="20">
    <w:name w:val="Заглавие 2 Знак"/>
    <w:basedOn w:val="a0"/>
    <w:link w:val="2"/>
    <w:rsid w:val="00A3027B"/>
    <w:rPr>
      <w:rFonts w:ascii="ExcelciorCyr" w:eastAsia="Times New Roman" w:hAnsi="ExcelciorCyr" w:cs="Times New Roman"/>
      <w:b/>
      <w:sz w:val="24"/>
      <w:szCs w:val="20"/>
    </w:rPr>
  </w:style>
  <w:style w:type="paragraph" w:customStyle="1" w:styleId="CharCharCharChar">
    <w:name w:val="Char Char Char Char"/>
    <w:basedOn w:val="a"/>
    <w:rsid w:val="00A3027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4">
    <w:name w:val="No Spacing"/>
    <w:uiPriority w:val="1"/>
    <w:qFormat/>
    <w:rsid w:val="008808C7"/>
    <w:pPr>
      <w:spacing w:after="0" w:line="240" w:lineRule="auto"/>
    </w:pPr>
  </w:style>
  <w:style w:type="paragraph" w:customStyle="1" w:styleId="a5">
    <w:name w:val="Знак Знак"/>
    <w:basedOn w:val="a"/>
    <w:rsid w:val="001D098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Char Char Char Char"/>
    <w:basedOn w:val="a"/>
    <w:rsid w:val="009E3E8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">
    <w:name w:val="Body text (2)_"/>
    <w:basedOn w:val="a0"/>
    <w:link w:val="Bodytext20"/>
    <w:rsid w:val="00DA0B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DA0B46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link w:val="Bodytext30"/>
    <w:rsid w:val="00DA0B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Arial105ptBold">
    <w:name w:val="Body text (2) + Arial;10;5 pt;Bold"/>
    <w:basedOn w:val="Bodytext2"/>
    <w:rsid w:val="00DA0B4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DA0B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a"/>
    <w:link w:val="Bodytext3"/>
    <w:rsid w:val="00DA0B46"/>
    <w:pPr>
      <w:widowControl w:val="0"/>
      <w:shd w:val="clear" w:color="auto" w:fill="FFFFFF"/>
      <w:spacing w:after="180"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harChar">
    <w:name w:val="Знак Знак1 Char Char"/>
    <w:basedOn w:val="a"/>
    <w:rsid w:val="00C171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a"/>
    <w:rsid w:val="009328F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C87"/>
  </w:style>
  <w:style w:type="paragraph" w:styleId="2">
    <w:name w:val="heading 2"/>
    <w:basedOn w:val="a"/>
    <w:next w:val="a"/>
    <w:link w:val="20"/>
    <w:qFormat/>
    <w:rsid w:val="00A3027B"/>
    <w:pPr>
      <w:keepNext/>
      <w:spacing w:after="0" w:line="240" w:lineRule="auto"/>
      <w:ind w:left="2160" w:firstLine="720"/>
      <w:outlineLvl w:val="1"/>
    </w:pPr>
    <w:rPr>
      <w:rFonts w:ascii="ExcelciorCyr" w:eastAsia="Times New Roman" w:hAnsi="ExcelciorCyr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075"/>
    <w:pPr>
      <w:ind w:left="720"/>
      <w:contextualSpacing/>
    </w:pPr>
  </w:style>
  <w:style w:type="character" w:customStyle="1" w:styleId="20">
    <w:name w:val="Заглавие 2 Знак"/>
    <w:basedOn w:val="a0"/>
    <w:link w:val="2"/>
    <w:rsid w:val="00A3027B"/>
    <w:rPr>
      <w:rFonts w:ascii="ExcelciorCyr" w:eastAsia="Times New Roman" w:hAnsi="ExcelciorCyr" w:cs="Times New Roman"/>
      <w:b/>
      <w:sz w:val="24"/>
      <w:szCs w:val="20"/>
    </w:rPr>
  </w:style>
  <w:style w:type="paragraph" w:customStyle="1" w:styleId="CharCharCharChar">
    <w:name w:val="Char Char Char Char"/>
    <w:basedOn w:val="a"/>
    <w:rsid w:val="00A3027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4">
    <w:name w:val="No Spacing"/>
    <w:uiPriority w:val="1"/>
    <w:qFormat/>
    <w:rsid w:val="008808C7"/>
    <w:pPr>
      <w:spacing w:after="0" w:line="240" w:lineRule="auto"/>
    </w:pPr>
  </w:style>
  <w:style w:type="paragraph" w:customStyle="1" w:styleId="a5">
    <w:name w:val="Знак Знак"/>
    <w:basedOn w:val="a"/>
    <w:rsid w:val="001D098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Char Char Char Char"/>
    <w:basedOn w:val="a"/>
    <w:rsid w:val="009E3E8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">
    <w:name w:val="Body text (2)_"/>
    <w:basedOn w:val="a0"/>
    <w:link w:val="Bodytext20"/>
    <w:rsid w:val="00DA0B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DA0B46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link w:val="Bodytext30"/>
    <w:rsid w:val="00DA0B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Arial105ptBold">
    <w:name w:val="Body text (2) + Arial;10;5 pt;Bold"/>
    <w:basedOn w:val="Bodytext2"/>
    <w:rsid w:val="00DA0B4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DA0B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a"/>
    <w:link w:val="Bodytext3"/>
    <w:rsid w:val="00DA0B46"/>
    <w:pPr>
      <w:widowControl w:val="0"/>
      <w:shd w:val="clear" w:color="auto" w:fill="FFFFFF"/>
      <w:spacing w:after="180"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harChar">
    <w:name w:val="Знак Знак1 Char Char"/>
    <w:basedOn w:val="a"/>
    <w:rsid w:val="00C171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a"/>
    <w:rsid w:val="009328F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5B0B2-1F61-4A13-AC9B-D5321617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15</cp:revision>
  <cp:lastPrinted>2026-06-26T06:43:00Z</cp:lastPrinted>
  <dcterms:created xsi:type="dcterms:W3CDTF">2026-07-27T08:27:00Z</dcterms:created>
  <dcterms:modified xsi:type="dcterms:W3CDTF">2026-09-23T06:42:00Z</dcterms:modified>
</cp:coreProperties>
</file>